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7B" w:rsidRDefault="003A427B">
      <w:r w:rsidRPr="003A427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-366395</wp:posOffset>
            </wp:positionV>
            <wp:extent cx="1266480" cy="733425"/>
            <wp:effectExtent l="0" t="0" r="0" b="0"/>
            <wp:wrapNone/>
            <wp:docPr id="1" name="Picture 1" descr="\\ELCSFP04\data\Remodelling\MEZZANINE\SCITT\Admin\sb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CSFP04\data\Remodelling\MEZZANINE\SCITT\Admin\sbc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-542320</wp:posOffset>
            </wp:positionH>
            <wp:positionV relativeFrom="paragraph">
              <wp:posOffset>-362585</wp:posOffset>
            </wp:positionV>
            <wp:extent cx="1838325" cy="6529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7B" w:rsidRDefault="003A427B"/>
    <w:p w:rsidR="00CA7614" w:rsidRDefault="00033E2E" w:rsidP="003A427B">
      <w:pPr>
        <w:jc w:val="center"/>
        <w:rPr>
          <w:b/>
        </w:rPr>
      </w:pPr>
      <w:r>
        <w:rPr>
          <w:b/>
        </w:rPr>
        <w:t>Record of Professional Review/Formal Assessment Meeting</w:t>
      </w:r>
    </w:p>
    <w:p w:rsidR="003A427B" w:rsidRDefault="003A427B" w:rsidP="003A42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A427B" w:rsidTr="000A39EE">
        <w:tc>
          <w:tcPr>
            <w:tcW w:w="2689" w:type="dxa"/>
            <w:shd w:val="clear" w:color="auto" w:fill="D9D9D9" w:themeFill="background1" w:themeFillShade="D9"/>
          </w:tcPr>
          <w:p w:rsidR="003A427B" w:rsidRPr="003A427B" w:rsidRDefault="003A427B" w:rsidP="003A427B">
            <w:pPr>
              <w:rPr>
                <w:b/>
              </w:rPr>
            </w:pPr>
            <w:r w:rsidRPr="003A427B">
              <w:rPr>
                <w:b/>
              </w:rPr>
              <w:t>NQT</w:t>
            </w:r>
          </w:p>
        </w:tc>
        <w:tc>
          <w:tcPr>
            <w:tcW w:w="6327" w:type="dxa"/>
          </w:tcPr>
          <w:p w:rsidR="003A427B" w:rsidRDefault="003A427B" w:rsidP="003A427B"/>
          <w:p w:rsidR="003A427B" w:rsidRDefault="003A427B" w:rsidP="003A427B"/>
        </w:tc>
      </w:tr>
      <w:tr w:rsidR="003A427B" w:rsidTr="000A39EE">
        <w:tc>
          <w:tcPr>
            <w:tcW w:w="2689" w:type="dxa"/>
            <w:shd w:val="clear" w:color="auto" w:fill="D9D9D9" w:themeFill="background1" w:themeFillShade="D9"/>
          </w:tcPr>
          <w:p w:rsidR="003A427B" w:rsidRPr="003A427B" w:rsidRDefault="000A39EE" w:rsidP="003A427B">
            <w:pPr>
              <w:rPr>
                <w:b/>
              </w:rPr>
            </w:pPr>
            <w:r>
              <w:rPr>
                <w:b/>
              </w:rPr>
              <w:t>Induction Tutor</w:t>
            </w:r>
          </w:p>
        </w:tc>
        <w:tc>
          <w:tcPr>
            <w:tcW w:w="6327" w:type="dxa"/>
          </w:tcPr>
          <w:p w:rsidR="003A427B" w:rsidRDefault="003A427B" w:rsidP="003A427B"/>
          <w:p w:rsidR="003A427B" w:rsidRDefault="003A427B" w:rsidP="003A427B"/>
        </w:tc>
      </w:tr>
      <w:tr w:rsidR="003A427B" w:rsidTr="000A39EE">
        <w:tc>
          <w:tcPr>
            <w:tcW w:w="2689" w:type="dxa"/>
            <w:shd w:val="clear" w:color="auto" w:fill="D9D9D9" w:themeFill="background1" w:themeFillShade="D9"/>
          </w:tcPr>
          <w:p w:rsidR="003A427B" w:rsidRPr="003A427B" w:rsidRDefault="000A39EE" w:rsidP="003A42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27" w:type="dxa"/>
          </w:tcPr>
          <w:p w:rsidR="003A427B" w:rsidRDefault="003A427B" w:rsidP="003A427B"/>
          <w:p w:rsidR="003A427B" w:rsidRDefault="003A427B" w:rsidP="003A427B"/>
        </w:tc>
      </w:tr>
    </w:tbl>
    <w:p w:rsidR="003A427B" w:rsidRPr="003A427B" w:rsidRDefault="003A427B" w:rsidP="003A42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A39EE" w:rsidTr="000A39EE">
        <w:tc>
          <w:tcPr>
            <w:tcW w:w="3004" w:type="dxa"/>
            <w:gridSpan w:val="2"/>
            <w:shd w:val="clear" w:color="auto" w:fill="D9D9D9" w:themeFill="background1" w:themeFillShade="D9"/>
          </w:tcPr>
          <w:p w:rsidR="000A39EE" w:rsidRPr="000A39EE" w:rsidRDefault="000A39EE" w:rsidP="000A39EE">
            <w:pPr>
              <w:jc w:val="center"/>
              <w:rPr>
                <w:b/>
              </w:rPr>
            </w:pPr>
            <w:r w:rsidRPr="000A39EE">
              <w:rPr>
                <w:b/>
              </w:rPr>
              <w:t>Induction Period One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0A39EE" w:rsidRPr="000A39EE" w:rsidRDefault="000A39EE" w:rsidP="000A39EE">
            <w:pPr>
              <w:jc w:val="center"/>
              <w:rPr>
                <w:b/>
              </w:rPr>
            </w:pPr>
            <w:r w:rsidRPr="000A39EE">
              <w:rPr>
                <w:b/>
              </w:rPr>
              <w:t>Induction Period Two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</w:tcPr>
          <w:p w:rsidR="000A39EE" w:rsidRPr="000A39EE" w:rsidRDefault="000A39EE" w:rsidP="000A39EE">
            <w:pPr>
              <w:jc w:val="center"/>
              <w:rPr>
                <w:b/>
              </w:rPr>
            </w:pPr>
            <w:r w:rsidRPr="000A39EE">
              <w:rPr>
                <w:b/>
              </w:rPr>
              <w:t>Induction Period Three</w:t>
            </w:r>
          </w:p>
        </w:tc>
      </w:tr>
      <w:tr w:rsidR="000A39EE" w:rsidTr="000A39EE">
        <w:tc>
          <w:tcPr>
            <w:tcW w:w="1502" w:type="dxa"/>
          </w:tcPr>
          <w:p w:rsidR="000A39EE" w:rsidRDefault="000A39EE" w:rsidP="003A427B">
            <w:r>
              <w:t>Review 1</w:t>
            </w:r>
          </w:p>
        </w:tc>
        <w:tc>
          <w:tcPr>
            <w:tcW w:w="1502" w:type="dxa"/>
          </w:tcPr>
          <w:p w:rsidR="000A39EE" w:rsidRDefault="000A39EE" w:rsidP="003A427B">
            <w:r>
              <w:t>Formal Assessment</w:t>
            </w:r>
          </w:p>
        </w:tc>
        <w:tc>
          <w:tcPr>
            <w:tcW w:w="1503" w:type="dxa"/>
          </w:tcPr>
          <w:p w:rsidR="000A39EE" w:rsidRDefault="000A39EE" w:rsidP="003A427B">
            <w:r>
              <w:t>Review 2</w:t>
            </w:r>
          </w:p>
        </w:tc>
        <w:tc>
          <w:tcPr>
            <w:tcW w:w="1503" w:type="dxa"/>
          </w:tcPr>
          <w:p w:rsidR="000A39EE" w:rsidRDefault="000A39EE" w:rsidP="003A427B">
            <w:r>
              <w:t>Formal Assessment</w:t>
            </w:r>
          </w:p>
        </w:tc>
        <w:tc>
          <w:tcPr>
            <w:tcW w:w="1503" w:type="dxa"/>
          </w:tcPr>
          <w:p w:rsidR="000A39EE" w:rsidRDefault="000A39EE" w:rsidP="003A427B">
            <w:r>
              <w:t>Review 3</w:t>
            </w:r>
          </w:p>
        </w:tc>
        <w:tc>
          <w:tcPr>
            <w:tcW w:w="1503" w:type="dxa"/>
          </w:tcPr>
          <w:p w:rsidR="000A39EE" w:rsidRDefault="000A39EE" w:rsidP="003A427B">
            <w:r>
              <w:t>Formal Assessment</w:t>
            </w:r>
          </w:p>
        </w:tc>
      </w:tr>
    </w:tbl>
    <w:p w:rsidR="003A427B" w:rsidRPr="000A39EE" w:rsidRDefault="000A39EE" w:rsidP="003A427B">
      <w:pPr>
        <w:rPr>
          <w:i/>
        </w:rPr>
      </w:pPr>
      <w:r w:rsidRPr="000A39EE">
        <w:rPr>
          <w:i/>
        </w:rPr>
        <w:t>Please highlight as appropriate</w:t>
      </w:r>
    </w:p>
    <w:p w:rsidR="000A39EE" w:rsidRDefault="000A39EE" w:rsidP="003A427B"/>
    <w:p w:rsidR="000A39EE" w:rsidRPr="000A39EE" w:rsidRDefault="000A39EE" w:rsidP="003A427B">
      <w:pPr>
        <w:rPr>
          <w:b/>
        </w:rPr>
      </w:pPr>
      <w:r w:rsidRPr="000A39EE">
        <w:rPr>
          <w:b/>
        </w:rPr>
        <w:t>Progress towards meeting the Teachers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39EE" w:rsidTr="000A39EE">
        <w:tc>
          <w:tcPr>
            <w:tcW w:w="4508" w:type="dxa"/>
            <w:shd w:val="clear" w:color="auto" w:fill="D9D9D9" w:themeFill="background1" w:themeFillShade="D9"/>
          </w:tcPr>
          <w:p w:rsidR="000A39EE" w:rsidRPr="000A39EE" w:rsidRDefault="000A39EE" w:rsidP="003A427B">
            <w:pPr>
              <w:rPr>
                <w:b/>
              </w:rPr>
            </w:pPr>
            <w:r w:rsidRPr="000A39EE">
              <w:rPr>
                <w:b/>
              </w:rPr>
              <w:t>Objectives set for the Induction Period</w:t>
            </w:r>
          </w:p>
          <w:p w:rsidR="000A39EE" w:rsidRPr="000A39EE" w:rsidRDefault="000A39EE" w:rsidP="003A427B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0A39EE" w:rsidRPr="000A39EE" w:rsidRDefault="000A39EE" w:rsidP="003A427B">
            <w:pPr>
              <w:rPr>
                <w:b/>
              </w:rPr>
            </w:pPr>
            <w:r w:rsidRPr="000A39EE">
              <w:rPr>
                <w:b/>
              </w:rPr>
              <w:t>Progress towards meeting the Teachers Standards</w:t>
            </w:r>
          </w:p>
        </w:tc>
      </w:tr>
      <w:tr w:rsidR="000A39EE" w:rsidTr="00547CCC">
        <w:tc>
          <w:tcPr>
            <w:tcW w:w="4508" w:type="dxa"/>
          </w:tcPr>
          <w:p w:rsidR="000A39EE" w:rsidRDefault="000A39EE" w:rsidP="000A39EE">
            <w:r>
              <w:t>Objective 1</w:t>
            </w:r>
          </w:p>
          <w:p w:rsidR="000A39EE" w:rsidRDefault="000A39EE" w:rsidP="000A39EE"/>
          <w:p w:rsidR="000A39EE" w:rsidRDefault="000A39EE" w:rsidP="000A39EE"/>
        </w:tc>
        <w:tc>
          <w:tcPr>
            <w:tcW w:w="4508" w:type="dxa"/>
          </w:tcPr>
          <w:p w:rsidR="000A39EE" w:rsidRDefault="000A39EE" w:rsidP="000A39EE"/>
        </w:tc>
      </w:tr>
      <w:tr w:rsidR="000A39EE" w:rsidTr="005C3693">
        <w:tc>
          <w:tcPr>
            <w:tcW w:w="4508" w:type="dxa"/>
          </w:tcPr>
          <w:p w:rsidR="000A39EE" w:rsidRDefault="000A39EE" w:rsidP="000A39EE">
            <w:r>
              <w:t>Objective 2</w:t>
            </w:r>
          </w:p>
          <w:p w:rsidR="000A39EE" w:rsidRDefault="000A39EE" w:rsidP="000A39EE"/>
          <w:p w:rsidR="000A39EE" w:rsidRDefault="000A39EE" w:rsidP="000A39EE"/>
        </w:tc>
        <w:tc>
          <w:tcPr>
            <w:tcW w:w="4508" w:type="dxa"/>
          </w:tcPr>
          <w:p w:rsidR="000A39EE" w:rsidRDefault="000A39EE" w:rsidP="000A39EE"/>
        </w:tc>
      </w:tr>
      <w:tr w:rsidR="000A39EE" w:rsidTr="00A47EBB">
        <w:tc>
          <w:tcPr>
            <w:tcW w:w="4508" w:type="dxa"/>
          </w:tcPr>
          <w:p w:rsidR="000A39EE" w:rsidRDefault="000A39EE" w:rsidP="000A39EE">
            <w:r>
              <w:t>Objective 3</w:t>
            </w:r>
          </w:p>
          <w:p w:rsidR="000A39EE" w:rsidRDefault="000A39EE" w:rsidP="000A39EE"/>
          <w:p w:rsidR="000A39EE" w:rsidRDefault="000A39EE" w:rsidP="000A39EE"/>
        </w:tc>
        <w:tc>
          <w:tcPr>
            <w:tcW w:w="4508" w:type="dxa"/>
          </w:tcPr>
          <w:p w:rsidR="000A39EE" w:rsidRDefault="000A39EE" w:rsidP="000A39EE"/>
        </w:tc>
      </w:tr>
      <w:tr w:rsidR="000A39EE" w:rsidTr="00071B5C">
        <w:tc>
          <w:tcPr>
            <w:tcW w:w="4508" w:type="dxa"/>
          </w:tcPr>
          <w:p w:rsidR="000A39EE" w:rsidRDefault="000A39EE" w:rsidP="000A39EE">
            <w:r>
              <w:t>Objective 4</w:t>
            </w:r>
          </w:p>
          <w:p w:rsidR="000A39EE" w:rsidRDefault="000A39EE" w:rsidP="000A39EE"/>
          <w:p w:rsidR="000A39EE" w:rsidRDefault="000A39EE" w:rsidP="000A39EE"/>
        </w:tc>
        <w:tc>
          <w:tcPr>
            <w:tcW w:w="4508" w:type="dxa"/>
          </w:tcPr>
          <w:p w:rsidR="000A39EE" w:rsidRDefault="000A39EE" w:rsidP="000A39EE"/>
        </w:tc>
      </w:tr>
      <w:tr w:rsidR="000A39EE" w:rsidTr="00071B5C">
        <w:tc>
          <w:tcPr>
            <w:tcW w:w="4508" w:type="dxa"/>
          </w:tcPr>
          <w:p w:rsidR="000A39EE" w:rsidRDefault="000A39EE" w:rsidP="000A39EE">
            <w:r>
              <w:t>Objective 5</w:t>
            </w:r>
          </w:p>
          <w:p w:rsidR="000A39EE" w:rsidRDefault="000A39EE" w:rsidP="000A39EE"/>
          <w:p w:rsidR="000A39EE" w:rsidRDefault="000A39EE" w:rsidP="000A39EE"/>
        </w:tc>
        <w:tc>
          <w:tcPr>
            <w:tcW w:w="4508" w:type="dxa"/>
          </w:tcPr>
          <w:p w:rsidR="000A39EE" w:rsidRDefault="000A39EE" w:rsidP="000A39EE"/>
        </w:tc>
      </w:tr>
      <w:tr w:rsidR="000A39EE" w:rsidTr="001C40BB">
        <w:tc>
          <w:tcPr>
            <w:tcW w:w="9016" w:type="dxa"/>
            <w:gridSpan w:val="2"/>
          </w:tcPr>
          <w:p w:rsidR="000A39EE" w:rsidRDefault="000A39EE" w:rsidP="000A39EE">
            <w:r>
              <w:t>Any development points/actions to be amended/ added to the NQT’s personalised induction plan</w:t>
            </w:r>
          </w:p>
          <w:p w:rsidR="006F71EA" w:rsidRDefault="006F71EA" w:rsidP="000A39EE">
            <w:r>
              <w:t>(Any targets identified at a formal assessment meeting should be included in the induction report against the relevant Standard</w:t>
            </w:r>
            <w:bookmarkStart w:id="0" w:name="_GoBack"/>
            <w:bookmarkEnd w:id="0"/>
            <w:r>
              <w:t xml:space="preserve">.) </w:t>
            </w:r>
          </w:p>
          <w:p w:rsidR="000A39EE" w:rsidRDefault="000A39EE" w:rsidP="000A39EE"/>
          <w:p w:rsidR="000A39EE" w:rsidRDefault="000A39EE" w:rsidP="000A39EE"/>
          <w:p w:rsidR="000A39EE" w:rsidRDefault="000A39EE" w:rsidP="000A39EE"/>
          <w:p w:rsidR="000A39EE" w:rsidRDefault="000A39EE" w:rsidP="000A39EE"/>
        </w:tc>
      </w:tr>
    </w:tbl>
    <w:p w:rsidR="003A427B" w:rsidRDefault="003A427B" w:rsidP="003A427B"/>
    <w:p w:rsidR="000A39EE" w:rsidRDefault="000A39EE" w:rsidP="003A427B"/>
    <w:p w:rsidR="000A39EE" w:rsidRDefault="000A39EE" w:rsidP="003A427B"/>
    <w:sectPr w:rsidR="000A39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69" w:rsidRDefault="005B6669" w:rsidP="005B6669">
      <w:pPr>
        <w:spacing w:after="0" w:line="240" w:lineRule="auto"/>
      </w:pPr>
      <w:r>
        <w:separator/>
      </w:r>
    </w:p>
  </w:endnote>
  <w:endnote w:type="continuationSeparator" w:id="0">
    <w:p w:rsidR="005B6669" w:rsidRDefault="005B6669" w:rsidP="005B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69" w:rsidRDefault="005B6669" w:rsidP="005B6669">
      <w:pPr>
        <w:spacing w:after="0" w:line="240" w:lineRule="auto"/>
      </w:pPr>
      <w:r>
        <w:separator/>
      </w:r>
    </w:p>
  </w:footnote>
  <w:footnote w:type="continuationSeparator" w:id="0">
    <w:p w:rsidR="005B6669" w:rsidRDefault="005B6669" w:rsidP="005B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69" w:rsidRDefault="005B666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2d248998d498da1c26ea127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6669" w:rsidRPr="005B6669" w:rsidRDefault="005B6669" w:rsidP="005B66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66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2d248998d498da1c26ea127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" o:allowincell="f" filled="f" stroked="f" strokeweight=".5pt">
              <v:textbox inset="20pt,0,,0">
                <w:txbxContent>
                  <w:p w:rsidR="005B6669" w:rsidRPr="005B6669" w:rsidRDefault="005B6669" w:rsidP="005B666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666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7B"/>
    <w:rsid w:val="00033E2E"/>
    <w:rsid w:val="000A39EE"/>
    <w:rsid w:val="003A427B"/>
    <w:rsid w:val="005B6669"/>
    <w:rsid w:val="006F71EA"/>
    <w:rsid w:val="00C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658DBC5-B4D7-4209-9FD2-0BE6237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69"/>
  </w:style>
  <w:style w:type="paragraph" w:styleId="Footer">
    <w:name w:val="footer"/>
    <w:basedOn w:val="Normal"/>
    <w:link w:val="FooterChar"/>
    <w:uiPriority w:val="99"/>
    <w:unhideWhenUsed/>
    <w:rsid w:val="005B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Webber</dc:creator>
  <cp:keywords/>
  <dc:description/>
  <cp:lastModifiedBy>Kirsten Webber</cp:lastModifiedBy>
  <cp:revision>4</cp:revision>
  <dcterms:created xsi:type="dcterms:W3CDTF">2019-08-30T09:39:00Z</dcterms:created>
  <dcterms:modified xsi:type="dcterms:W3CDTF">2019-08-30T09:47:00Z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Kirsten.Webber@stockton.gov.uk</vt:lpwstr>
  </property>
  <property fmtid="{D5CDD505-2E9C-101B-9397-08002B2CF9AE}" pid="5" name="MSIP_Label_b0959cb5-d6fa-43bd-af65-dd08ea55ea38_SetDate">
    <vt:lpwstr>2019-08-30T08:04:21.9614345Z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a5129b7d-6d20-4b29-959f-a338e3729c3a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